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52" w:rsidRDefault="00892346" w:rsidP="00314D40">
      <w:pPr>
        <w:pStyle w:val="a6"/>
        <w:spacing w:after="0"/>
        <w:ind w:left="4820" w:hanging="1"/>
      </w:pPr>
      <w:r>
        <w:t>Утвержден</w:t>
      </w:r>
    </w:p>
    <w:p w:rsidR="000E3FFB" w:rsidRDefault="00892346" w:rsidP="00314D40">
      <w:pPr>
        <w:pStyle w:val="a6"/>
        <w:spacing w:after="0"/>
        <w:ind w:left="4820" w:hanging="1"/>
      </w:pPr>
      <w:r>
        <w:t>р</w:t>
      </w:r>
      <w:r w:rsidR="008A4952" w:rsidRPr="00475471">
        <w:t>ешени</w:t>
      </w:r>
      <w:r>
        <w:t xml:space="preserve">ем </w:t>
      </w:r>
      <w:proofErr w:type="gramStart"/>
      <w:r w:rsidR="000E3FFB">
        <w:t>Норильского</w:t>
      </w:r>
      <w:proofErr w:type="gramEnd"/>
    </w:p>
    <w:p w:rsidR="008A4952" w:rsidRDefault="000E3FFB" w:rsidP="00314D40">
      <w:pPr>
        <w:pStyle w:val="a6"/>
        <w:spacing w:after="0"/>
        <w:ind w:left="4820" w:hanging="1"/>
      </w:pPr>
      <w:r>
        <w:t>городского Совета депутатов</w:t>
      </w:r>
      <w:r w:rsidR="008A4952">
        <w:t xml:space="preserve"> </w:t>
      </w:r>
    </w:p>
    <w:p w:rsidR="008A4952" w:rsidRPr="00475471" w:rsidRDefault="008A4952" w:rsidP="00314D40">
      <w:pPr>
        <w:autoSpaceDE w:val="0"/>
        <w:autoSpaceDN w:val="0"/>
        <w:adjustRightInd w:val="0"/>
        <w:ind w:left="4820" w:right="-185" w:hanging="1"/>
      </w:pPr>
      <w:r w:rsidRPr="00475471">
        <w:t>от «</w:t>
      </w:r>
      <w:r w:rsidR="000E3FFB">
        <w:t xml:space="preserve"> 24 </w:t>
      </w:r>
      <w:r w:rsidRPr="00475471">
        <w:t xml:space="preserve">» </w:t>
      </w:r>
      <w:r>
        <w:t xml:space="preserve">ноября </w:t>
      </w:r>
      <w:r w:rsidRPr="00475471">
        <w:t>201</w:t>
      </w:r>
      <w:r>
        <w:t>5г</w:t>
      </w:r>
      <w:r w:rsidR="000E3FFB">
        <w:t>ода</w:t>
      </w:r>
      <w:r>
        <w:t xml:space="preserve"> № </w:t>
      </w:r>
      <w:r w:rsidR="00314D40">
        <w:t>27/4-606</w:t>
      </w:r>
      <w:r w:rsidRPr="00475471">
        <w:t xml:space="preserve"> </w:t>
      </w:r>
    </w:p>
    <w:p w:rsidR="008A4952" w:rsidRDefault="008A4952" w:rsidP="008A4952">
      <w:pPr>
        <w:autoSpaceDE w:val="0"/>
        <w:autoSpaceDN w:val="0"/>
        <w:adjustRightInd w:val="0"/>
        <w:jc w:val="center"/>
        <w:rPr>
          <w:szCs w:val="26"/>
        </w:rPr>
      </w:pPr>
    </w:p>
    <w:p w:rsidR="007E7E48" w:rsidRDefault="007E7E48" w:rsidP="008A4952">
      <w:pPr>
        <w:autoSpaceDE w:val="0"/>
        <w:autoSpaceDN w:val="0"/>
        <w:adjustRightInd w:val="0"/>
        <w:jc w:val="center"/>
        <w:rPr>
          <w:szCs w:val="26"/>
        </w:rPr>
      </w:pPr>
    </w:p>
    <w:p w:rsidR="007E7E48" w:rsidRDefault="007E7E48" w:rsidP="008A4952">
      <w:pPr>
        <w:autoSpaceDE w:val="0"/>
        <w:autoSpaceDN w:val="0"/>
        <w:adjustRightInd w:val="0"/>
        <w:jc w:val="center"/>
        <w:rPr>
          <w:b/>
          <w:szCs w:val="26"/>
        </w:rPr>
      </w:pPr>
      <w:r w:rsidRPr="007E7E48">
        <w:rPr>
          <w:b/>
          <w:szCs w:val="26"/>
        </w:rPr>
        <w:t xml:space="preserve">Порядок </w:t>
      </w:r>
    </w:p>
    <w:p w:rsidR="000E3FFB" w:rsidRPr="007E7E48" w:rsidRDefault="007E7E48" w:rsidP="008A4952">
      <w:pPr>
        <w:autoSpaceDE w:val="0"/>
        <w:autoSpaceDN w:val="0"/>
        <w:adjustRightInd w:val="0"/>
        <w:jc w:val="center"/>
        <w:rPr>
          <w:b/>
          <w:szCs w:val="26"/>
        </w:rPr>
      </w:pPr>
      <w:r w:rsidRPr="007E7E48">
        <w:rPr>
          <w:b/>
          <w:szCs w:val="26"/>
        </w:rPr>
        <w:t>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город Норильск</w:t>
      </w:r>
    </w:p>
    <w:p w:rsidR="007E7E48" w:rsidRDefault="007E7E48" w:rsidP="008A4952">
      <w:pPr>
        <w:autoSpaceDE w:val="0"/>
        <w:autoSpaceDN w:val="0"/>
        <w:adjustRightInd w:val="0"/>
        <w:jc w:val="center"/>
        <w:rPr>
          <w:b/>
          <w:bCs/>
          <w:szCs w:val="26"/>
        </w:rPr>
      </w:pPr>
    </w:p>
    <w:p w:rsidR="008A4952" w:rsidRDefault="008A4952" w:rsidP="000E3FFB">
      <w:pPr>
        <w:tabs>
          <w:tab w:val="left" w:pos="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proofErr w:type="gramStart"/>
      <w:r>
        <w:rPr>
          <w:szCs w:val="26"/>
        </w:rPr>
        <w:t>Настоящий Порядок устанавливает порядок</w:t>
      </w:r>
      <w:r w:rsidRPr="0008230B">
        <w:rPr>
          <w:szCs w:val="26"/>
        </w:rPr>
        <w:t xml:space="preserve"> </w:t>
      </w:r>
      <w:r>
        <w:rPr>
          <w:szCs w:val="26"/>
        </w:rPr>
        <w:t>определения размера платы по соглашению об установлении сервитута в отношении земельных участков, находящихся в собственности</w:t>
      </w:r>
      <w:r w:rsidRPr="00D65623">
        <w:rPr>
          <w:szCs w:val="26"/>
        </w:rPr>
        <w:t xml:space="preserve"> </w:t>
      </w:r>
      <w:r>
        <w:rPr>
          <w:szCs w:val="26"/>
        </w:rPr>
        <w:t>муниципального образования город Норильск</w:t>
      </w:r>
      <w:r>
        <w:rPr>
          <w:bCs/>
          <w:szCs w:val="26"/>
        </w:rPr>
        <w:t xml:space="preserve"> </w:t>
      </w:r>
      <w:r w:rsidRPr="00542D0C">
        <w:rPr>
          <w:bCs/>
          <w:szCs w:val="26"/>
        </w:rPr>
        <w:t xml:space="preserve">(далее – </w:t>
      </w:r>
      <w:r>
        <w:rPr>
          <w:bCs/>
          <w:szCs w:val="26"/>
        </w:rPr>
        <w:t>земельные</w:t>
      </w:r>
      <w:r w:rsidRPr="00542D0C">
        <w:rPr>
          <w:bCs/>
          <w:szCs w:val="26"/>
        </w:rPr>
        <w:t xml:space="preserve"> </w:t>
      </w:r>
      <w:r>
        <w:rPr>
          <w:bCs/>
          <w:szCs w:val="26"/>
        </w:rPr>
        <w:t>участки</w:t>
      </w:r>
      <w:r w:rsidRPr="00542D0C">
        <w:rPr>
          <w:bCs/>
          <w:szCs w:val="26"/>
        </w:rPr>
        <w:t>)</w:t>
      </w:r>
      <w:r>
        <w:rPr>
          <w:bCs/>
          <w:szCs w:val="26"/>
        </w:rPr>
        <w:t>, за исключением земельных участков в границах полос отвода автомобильных дорог, плата за право ограниченного пользования (сервитут) которых определяется в соответствии с законодательством Российской Федерации об автомобильных дорогах и о дорожной деятельности.</w:t>
      </w:r>
      <w:proofErr w:type="gramEnd"/>
    </w:p>
    <w:p w:rsidR="008A4952" w:rsidRPr="006D362E" w:rsidRDefault="008A4952" w:rsidP="000C19B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Pr="006D362E">
        <w:rPr>
          <w:szCs w:val="26"/>
        </w:rPr>
        <w:t>Размер платы за сервитут в год определяется по формуле: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ПС = УПКС </w:t>
      </w:r>
      <w:proofErr w:type="spellStart"/>
      <w:r>
        <w:rPr>
          <w:szCs w:val="26"/>
        </w:rPr>
        <w:t>x</w:t>
      </w:r>
      <w:proofErr w:type="spellEnd"/>
      <w:r>
        <w:rPr>
          <w:szCs w:val="26"/>
        </w:rPr>
        <w:t xml:space="preserve"> S </w:t>
      </w:r>
      <w:proofErr w:type="spellStart"/>
      <w:r>
        <w:rPr>
          <w:szCs w:val="26"/>
        </w:rPr>
        <w:t>x</w:t>
      </w:r>
      <w:proofErr w:type="spellEnd"/>
      <w:r>
        <w:rPr>
          <w:szCs w:val="26"/>
        </w:rPr>
        <w:t xml:space="preserve"> К</w:t>
      </w:r>
      <w:proofErr w:type="gramStart"/>
      <w:r>
        <w:rPr>
          <w:szCs w:val="26"/>
        </w:rPr>
        <w:t>1</w:t>
      </w:r>
      <w:proofErr w:type="gramEnd"/>
      <w:r>
        <w:rPr>
          <w:szCs w:val="26"/>
        </w:rPr>
        <w:t xml:space="preserve"> x К2,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где: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ПС - плата за сервитут;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УПКС - удельный показатель кадастровой стоимости земельного участка, рублей за 1 кв. м;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S - площадь части земельного участка, которая будет использоваться лицом, в интересах которого устанавливается сервитут, кв. м;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К</w:t>
      </w:r>
      <w:proofErr w:type="gramStart"/>
      <w:r>
        <w:rPr>
          <w:szCs w:val="26"/>
        </w:rPr>
        <w:t>1</w:t>
      </w:r>
      <w:proofErr w:type="gramEnd"/>
      <w:r>
        <w:rPr>
          <w:szCs w:val="26"/>
        </w:rPr>
        <w:t xml:space="preserve"> - коэффициент, учитывающий вид разрешенного использования земельного участка, в отношении которого устанавливается сервитут;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К</w:t>
      </w:r>
      <w:proofErr w:type="gramStart"/>
      <w:r>
        <w:rPr>
          <w:szCs w:val="26"/>
        </w:rPr>
        <w:t>2</w:t>
      </w:r>
      <w:proofErr w:type="gramEnd"/>
      <w:r>
        <w:rPr>
          <w:szCs w:val="26"/>
        </w:rPr>
        <w:t xml:space="preserve"> - коэффициент, учитывающий категорию лица, в интересах которого устанавливается сервитут.</w:t>
      </w:r>
    </w:p>
    <w:p w:rsidR="008A4952" w:rsidRDefault="008A4952" w:rsidP="000E3FFB">
      <w:pPr>
        <w:tabs>
          <w:tab w:val="left" w:pos="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3. </w:t>
      </w:r>
      <w:r w:rsidRPr="00644FB3">
        <w:rPr>
          <w:szCs w:val="26"/>
        </w:rPr>
        <w:t>При определении размера платы за сервитут коэффициенты К1 и К2 признаются соответственно равными коэффициентам К1 и К2, установленным решением</w:t>
      </w:r>
      <w:hyperlink r:id="rId5" w:history="1"/>
      <w:r w:rsidRPr="00644FB3">
        <w:rPr>
          <w:szCs w:val="26"/>
        </w:rPr>
        <w:t xml:space="preserve"> Норильского городского Совета депутатов от 27.01.2015</w:t>
      </w:r>
      <w:proofErr w:type="gramStart"/>
      <w:r w:rsidRPr="00644FB3">
        <w:rPr>
          <w:szCs w:val="26"/>
        </w:rPr>
        <w:t xml:space="preserve"> № В</w:t>
      </w:r>
      <w:proofErr w:type="gramEnd"/>
      <w:r w:rsidRPr="00644FB3">
        <w:rPr>
          <w:szCs w:val="26"/>
        </w:rPr>
        <w:t xml:space="preserve">/4-459 </w:t>
      </w:r>
      <w:r w:rsidRPr="00644FB3">
        <w:t>«</w:t>
      </w:r>
      <w:r w:rsidRPr="00644FB3">
        <w:rPr>
          <w:szCs w:val="26"/>
        </w:rPr>
        <w:t xml:space="preserve">Об утверждении Положения об арендной плате за земельные участки, </w:t>
      </w:r>
      <w:r w:rsidRPr="004F051F">
        <w:rPr>
          <w:szCs w:val="26"/>
        </w:rPr>
        <w:t xml:space="preserve">находящиеся в собственности муниципального образования город Норильск, </w:t>
      </w:r>
      <w:r w:rsidRPr="00644FB3">
        <w:rPr>
          <w:szCs w:val="26"/>
        </w:rPr>
        <w:t xml:space="preserve">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</w:t>
      </w:r>
      <w:r w:rsidRPr="004F051F">
        <w:rPr>
          <w:szCs w:val="26"/>
        </w:rPr>
        <w:t>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>
        <w:rPr>
          <w:szCs w:val="26"/>
        </w:rPr>
        <w:t>».</w:t>
      </w:r>
    </w:p>
    <w:p w:rsidR="008A4952" w:rsidRDefault="008A4952" w:rsidP="000E3FFB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 Порядком.</w:t>
      </w:r>
    </w:p>
    <w:p w:rsidR="008A4952" w:rsidRDefault="008A4952" w:rsidP="000E3FFB">
      <w:pPr>
        <w:tabs>
          <w:tab w:val="left" w:pos="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5. </w:t>
      </w:r>
      <w:r w:rsidRPr="00644FB3">
        <w:rPr>
          <w:szCs w:val="26"/>
        </w:rPr>
        <w:t xml:space="preserve">Плата за сервитут не взимается в случае установления сервитута в интересах </w:t>
      </w:r>
      <w:r>
        <w:rPr>
          <w:szCs w:val="26"/>
        </w:rPr>
        <w:t>органов государственной власти, органов местного самоуправления</w:t>
      </w:r>
      <w:r w:rsidRPr="00644FB3">
        <w:rPr>
          <w:szCs w:val="26"/>
        </w:rPr>
        <w:t xml:space="preserve">, </w:t>
      </w:r>
      <w:r>
        <w:rPr>
          <w:szCs w:val="26"/>
        </w:rPr>
        <w:t>государственных и муниципальных учреждений и предприятий</w:t>
      </w:r>
      <w:r w:rsidRPr="00644FB3">
        <w:rPr>
          <w:szCs w:val="26"/>
        </w:rPr>
        <w:t>.</w:t>
      </w:r>
    </w:p>
    <w:p w:rsidR="008A4952" w:rsidRDefault="008A4952" w:rsidP="000E3FFB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4B25CC">
        <w:rPr>
          <w:rFonts w:eastAsia="Calibri"/>
          <w:szCs w:val="26"/>
          <w:lang w:eastAsia="en-US"/>
        </w:rPr>
        <w:t xml:space="preserve">6. </w:t>
      </w:r>
      <w:r>
        <w:rPr>
          <w:rFonts w:eastAsia="Calibri"/>
          <w:szCs w:val="26"/>
          <w:lang w:eastAsia="en-US"/>
        </w:rPr>
        <w:t>Расчетным п</w:t>
      </w:r>
      <w:r w:rsidRPr="004B25CC">
        <w:rPr>
          <w:rFonts w:eastAsia="Calibri"/>
          <w:szCs w:val="26"/>
          <w:lang w:eastAsia="en-US"/>
        </w:rPr>
        <w:t xml:space="preserve">ериодом внесения платы за сервитут </w:t>
      </w:r>
      <w:r>
        <w:rPr>
          <w:rFonts w:eastAsia="Calibri"/>
          <w:szCs w:val="26"/>
          <w:lang w:eastAsia="en-US"/>
        </w:rPr>
        <w:t xml:space="preserve">устанавливается </w:t>
      </w:r>
      <w:r w:rsidRPr="004B25CC">
        <w:rPr>
          <w:rFonts w:eastAsia="Calibri"/>
          <w:szCs w:val="26"/>
          <w:lang w:eastAsia="en-US"/>
        </w:rPr>
        <w:t>квартал</w:t>
      </w:r>
      <w:r>
        <w:rPr>
          <w:rFonts w:eastAsia="Calibri"/>
          <w:szCs w:val="26"/>
          <w:lang w:eastAsia="en-US"/>
        </w:rPr>
        <w:t xml:space="preserve"> (далее – отчетный период)</w:t>
      </w:r>
      <w:r w:rsidRPr="004B25CC">
        <w:rPr>
          <w:rFonts w:eastAsia="Calibri"/>
          <w:szCs w:val="26"/>
          <w:lang w:eastAsia="en-US"/>
        </w:rPr>
        <w:t xml:space="preserve">. </w:t>
      </w:r>
    </w:p>
    <w:p w:rsidR="008A4952" w:rsidRPr="004B25CC" w:rsidRDefault="008A4952" w:rsidP="000E3FFB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4B25CC">
        <w:rPr>
          <w:rFonts w:eastAsia="Calibri"/>
          <w:szCs w:val="26"/>
          <w:lang w:eastAsia="en-US"/>
        </w:rPr>
        <w:lastRenderedPageBreak/>
        <w:t xml:space="preserve">Плата за сервитут за </w:t>
      </w:r>
      <w:r>
        <w:rPr>
          <w:rFonts w:eastAsia="Calibri"/>
          <w:szCs w:val="26"/>
          <w:lang w:eastAsia="en-US"/>
        </w:rPr>
        <w:t xml:space="preserve">отчетный период </w:t>
      </w:r>
      <w:r w:rsidRPr="004B25CC">
        <w:rPr>
          <w:rFonts w:eastAsia="Calibri"/>
          <w:szCs w:val="26"/>
          <w:lang w:eastAsia="en-US"/>
        </w:rPr>
        <w:t xml:space="preserve">вносится до десятого числа первого месяца </w:t>
      </w:r>
      <w:r>
        <w:rPr>
          <w:rFonts w:eastAsia="Calibri"/>
          <w:szCs w:val="26"/>
          <w:lang w:eastAsia="en-US"/>
        </w:rPr>
        <w:t>отчетного периода</w:t>
      </w:r>
      <w:r w:rsidRPr="004B25CC">
        <w:rPr>
          <w:rFonts w:eastAsia="Calibri"/>
          <w:szCs w:val="26"/>
          <w:lang w:eastAsia="en-US"/>
        </w:rPr>
        <w:t xml:space="preserve">. </w:t>
      </w:r>
      <w:proofErr w:type="gramStart"/>
      <w:r w:rsidRPr="004B25CC">
        <w:rPr>
          <w:rFonts w:eastAsia="Calibri"/>
          <w:szCs w:val="26"/>
          <w:lang w:eastAsia="en-US"/>
        </w:rPr>
        <w:t xml:space="preserve">Плата за сервитут за первый </w:t>
      </w:r>
      <w:r>
        <w:rPr>
          <w:rFonts w:eastAsia="Calibri"/>
          <w:szCs w:val="26"/>
          <w:lang w:eastAsia="en-US"/>
        </w:rPr>
        <w:t xml:space="preserve">отчетный </w:t>
      </w:r>
      <w:r w:rsidRPr="004B25CC">
        <w:rPr>
          <w:rFonts w:eastAsia="Calibri"/>
          <w:szCs w:val="26"/>
          <w:lang w:eastAsia="en-US"/>
        </w:rPr>
        <w:t>период, а также в случае распространения действия соглашения об установлении сервитута на отношения, возникшие между сторонами до заключения соглашения об установлении сервитута, за период</w:t>
      </w:r>
      <w:r>
        <w:rPr>
          <w:rFonts w:eastAsia="Calibri"/>
          <w:szCs w:val="26"/>
          <w:lang w:eastAsia="en-US"/>
        </w:rPr>
        <w:t xml:space="preserve">, </w:t>
      </w:r>
      <w:r w:rsidRPr="004B25CC">
        <w:rPr>
          <w:rFonts w:eastAsia="Calibri"/>
          <w:szCs w:val="26"/>
          <w:lang w:eastAsia="en-US"/>
        </w:rPr>
        <w:t>предшествующий заключению соглашения об установлении сервитута (первый платеж), подлежит уплате в соответствии с условиями, установленными соглашением об установлении сервитута, но не более шести месяцев с даты заключения соглашения об установлении</w:t>
      </w:r>
      <w:proofErr w:type="gramEnd"/>
      <w:r w:rsidRPr="004B25CC">
        <w:rPr>
          <w:rFonts w:eastAsia="Calibri"/>
          <w:szCs w:val="26"/>
          <w:lang w:eastAsia="en-US"/>
        </w:rPr>
        <w:t xml:space="preserve"> сервитута.</w:t>
      </w:r>
    </w:p>
    <w:p w:rsidR="008A4952" w:rsidRPr="004B25CC" w:rsidRDefault="008A4952" w:rsidP="000E3FFB">
      <w:pPr>
        <w:autoSpaceDE w:val="0"/>
        <w:autoSpaceDN w:val="0"/>
        <w:adjustRightInd w:val="0"/>
        <w:ind w:firstLine="709"/>
        <w:rPr>
          <w:szCs w:val="26"/>
        </w:rPr>
      </w:pPr>
      <w:r w:rsidRPr="004B25CC">
        <w:rPr>
          <w:rFonts w:eastAsia="Calibri"/>
          <w:szCs w:val="26"/>
          <w:lang w:eastAsia="en-US"/>
        </w:rPr>
        <w:t>Плата за сервитут вносится путем ее перечисления лицом, в пользу которого установлен сервитут, на счет Управления Федерального казначейства по Красноярскому краю по реквизитам, указанным в соглашении об установлении сервитута. В платежном документе на перечисление платы за сервитут указываются назначение платежа, дата и номер соглашения об установлении сервитута.</w:t>
      </w:r>
    </w:p>
    <w:p w:rsidR="00A21D90" w:rsidRPr="00BD227B" w:rsidRDefault="00A21D90" w:rsidP="005E452E">
      <w:pPr>
        <w:tabs>
          <w:tab w:val="left" w:pos="7655"/>
        </w:tabs>
        <w:rPr>
          <w:szCs w:val="26"/>
        </w:rPr>
      </w:pPr>
    </w:p>
    <w:sectPr w:rsidR="00A21D90" w:rsidRPr="00BD227B" w:rsidSect="000E3FF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0BC"/>
    <w:multiLevelType w:val="hybridMultilevel"/>
    <w:tmpl w:val="9986462A"/>
    <w:lvl w:ilvl="0" w:tplc="158CF8FC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801FB"/>
    <w:multiLevelType w:val="hybridMultilevel"/>
    <w:tmpl w:val="5A98DAD2"/>
    <w:lvl w:ilvl="0" w:tplc="4438A3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C0EE3"/>
    <w:multiLevelType w:val="multilevel"/>
    <w:tmpl w:val="06AC4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7D2598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CA45486"/>
    <w:multiLevelType w:val="hybridMultilevel"/>
    <w:tmpl w:val="72B05566"/>
    <w:lvl w:ilvl="0" w:tplc="891201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3B47524">
      <w:numFmt w:val="none"/>
      <w:lvlText w:val=""/>
      <w:lvlJc w:val="left"/>
      <w:pPr>
        <w:tabs>
          <w:tab w:val="num" w:pos="360"/>
        </w:tabs>
      </w:pPr>
    </w:lvl>
    <w:lvl w:ilvl="2" w:tplc="4238ADEE">
      <w:numFmt w:val="none"/>
      <w:lvlText w:val=""/>
      <w:lvlJc w:val="left"/>
      <w:pPr>
        <w:tabs>
          <w:tab w:val="num" w:pos="360"/>
        </w:tabs>
      </w:pPr>
    </w:lvl>
    <w:lvl w:ilvl="3" w:tplc="F1A27F4E">
      <w:numFmt w:val="none"/>
      <w:lvlText w:val=""/>
      <w:lvlJc w:val="left"/>
      <w:pPr>
        <w:tabs>
          <w:tab w:val="num" w:pos="360"/>
        </w:tabs>
      </w:pPr>
    </w:lvl>
    <w:lvl w:ilvl="4" w:tplc="5680E236">
      <w:numFmt w:val="none"/>
      <w:lvlText w:val=""/>
      <w:lvlJc w:val="left"/>
      <w:pPr>
        <w:tabs>
          <w:tab w:val="num" w:pos="360"/>
        </w:tabs>
      </w:pPr>
    </w:lvl>
    <w:lvl w:ilvl="5" w:tplc="B1ACBE36">
      <w:numFmt w:val="none"/>
      <w:lvlText w:val=""/>
      <w:lvlJc w:val="left"/>
      <w:pPr>
        <w:tabs>
          <w:tab w:val="num" w:pos="360"/>
        </w:tabs>
      </w:pPr>
    </w:lvl>
    <w:lvl w:ilvl="6" w:tplc="C4523422">
      <w:numFmt w:val="none"/>
      <w:lvlText w:val=""/>
      <w:lvlJc w:val="left"/>
      <w:pPr>
        <w:tabs>
          <w:tab w:val="num" w:pos="360"/>
        </w:tabs>
      </w:pPr>
    </w:lvl>
    <w:lvl w:ilvl="7" w:tplc="7250E70C">
      <w:numFmt w:val="none"/>
      <w:lvlText w:val=""/>
      <w:lvlJc w:val="left"/>
      <w:pPr>
        <w:tabs>
          <w:tab w:val="num" w:pos="360"/>
        </w:tabs>
      </w:pPr>
    </w:lvl>
    <w:lvl w:ilvl="8" w:tplc="506EE0A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CC07A54"/>
    <w:multiLevelType w:val="multilevel"/>
    <w:tmpl w:val="43DCB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4195B76"/>
    <w:multiLevelType w:val="multilevel"/>
    <w:tmpl w:val="11D8CF64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53995222"/>
    <w:multiLevelType w:val="multilevel"/>
    <w:tmpl w:val="4278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5AC74650"/>
    <w:multiLevelType w:val="multilevel"/>
    <w:tmpl w:val="78D4BB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63730573"/>
    <w:multiLevelType w:val="hybridMultilevel"/>
    <w:tmpl w:val="B824C67C"/>
    <w:lvl w:ilvl="0" w:tplc="18E2EC82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7B21C5"/>
    <w:multiLevelType w:val="hybridMultilevel"/>
    <w:tmpl w:val="45E26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7FA2D5D"/>
    <w:multiLevelType w:val="hybridMultilevel"/>
    <w:tmpl w:val="13BA37D2"/>
    <w:lvl w:ilvl="0" w:tplc="0B6A291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6"/>
  </w:num>
  <w:num w:numId="13">
    <w:abstractNumId w:val="11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compat/>
  <w:rsids>
    <w:rsidRoot w:val="0079718B"/>
    <w:rsid w:val="0001085A"/>
    <w:rsid w:val="00015963"/>
    <w:rsid w:val="00016668"/>
    <w:rsid w:val="00016CF2"/>
    <w:rsid w:val="00024B47"/>
    <w:rsid w:val="000258A4"/>
    <w:rsid w:val="000416F7"/>
    <w:rsid w:val="00043963"/>
    <w:rsid w:val="00061ACA"/>
    <w:rsid w:val="000806D3"/>
    <w:rsid w:val="00083D68"/>
    <w:rsid w:val="00084D03"/>
    <w:rsid w:val="00091F61"/>
    <w:rsid w:val="000A2866"/>
    <w:rsid w:val="000B52BB"/>
    <w:rsid w:val="000B6974"/>
    <w:rsid w:val="000C014C"/>
    <w:rsid w:val="000C19B7"/>
    <w:rsid w:val="000C7008"/>
    <w:rsid w:val="000E15DB"/>
    <w:rsid w:val="000E3FFB"/>
    <w:rsid w:val="000E7871"/>
    <w:rsid w:val="00105A2E"/>
    <w:rsid w:val="00111B1E"/>
    <w:rsid w:val="001138C7"/>
    <w:rsid w:val="0011665F"/>
    <w:rsid w:val="00132999"/>
    <w:rsid w:val="00140775"/>
    <w:rsid w:val="0014338C"/>
    <w:rsid w:val="001640D1"/>
    <w:rsid w:val="00164FB7"/>
    <w:rsid w:val="001653B0"/>
    <w:rsid w:val="0018122B"/>
    <w:rsid w:val="00186461"/>
    <w:rsid w:val="001A6B8F"/>
    <w:rsid w:val="001B0921"/>
    <w:rsid w:val="001C2490"/>
    <w:rsid w:val="001C2CC8"/>
    <w:rsid w:val="001D2ED7"/>
    <w:rsid w:val="001D3CAC"/>
    <w:rsid w:val="001E23C8"/>
    <w:rsid w:val="001E4CB7"/>
    <w:rsid w:val="001E7B60"/>
    <w:rsid w:val="00206917"/>
    <w:rsid w:val="002148E0"/>
    <w:rsid w:val="002254A5"/>
    <w:rsid w:val="00225902"/>
    <w:rsid w:val="002310B9"/>
    <w:rsid w:val="0023596A"/>
    <w:rsid w:val="002562F2"/>
    <w:rsid w:val="0026023B"/>
    <w:rsid w:val="00260507"/>
    <w:rsid w:val="0026377E"/>
    <w:rsid w:val="002812A3"/>
    <w:rsid w:val="002A4A77"/>
    <w:rsid w:val="002A7A78"/>
    <w:rsid w:val="002A7AFE"/>
    <w:rsid w:val="002E1A66"/>
    <w:rsid w:val="002E1C9F"/>
    <w:rsid w:val="002E1E1E"/>
    <w:rsid w:val="00307C08"/>
    <w:rsid w:val="00313924"/>
    <w:rsid w:val="00314D40"/>
    <w:rsid w:val="00316814"/>
    <w:rsid w:val="003276C1"/>
    <w:rsid w:val="00332C7E"/>
    <w:rsid w:val="003339E8"/>
    <w:rsid w:val="0036727E"/>
    <w:rsid w:val="00372F30"/>
    <w:rsid w:val="003910A6"/>
    <w:rsid w:val="003A264F"/>
    <w:rsid w:val="003B305A"/>
    <w:rsid w:val="003C7C15"/>
    <w:rsid w:val="003E0693"/>
    <w:rsid w:val="00400C5B"/>
    <w:rsid w:val="004137BC"/>
    <w:rsid w:val="00414938"/>
    <w:rsid w:val="00416CDD"/>
    <w:rsid w:val="00425FBB"/>
    <w:rsid w:val="00426A85"/>
    <w:rsid w:val="00441825"/>
    <w:rsid w:val="00443199"/>
    <w:rsid w:val="00447541"/>
    <w:rsid w:val="004540E3"/>
    <w:rsid w:val="0046026A"/>
    <w:rsid w:val="0046195C"/>
    <w:rsid w:val="00465332"/>
    <w:rsid w:val="00471CDC"/>
    <w:rsid w:val="004720A4"/>
    <w:rsid w:val="00482B56"/>
    <w:rsid w:val="00482E9D"/>
    <w:rsid w:val="00486A9B"/>
    <w:rsid w:val="004A4352"/>
    <w:rsid w:val="004A7D04"/>
    <w:rsid w:val="004B4619"/>
    <w:rsid w:val="004C360D"/>
    <w:rsid w:val="004C42E4"/>
    <w:rsid w:val="00500C64"/>
    <w:rsid w:val="00501D63"/>
    <w:rsid w:val="00517F5D"/>
    <w:rsid w:val="00520E5B"/>
    <w:rsid w:val="00522934"/>
    <w:rsid w:val="00523AA4"/>
    <w:rsid w:val="00526D30"/>
    <w:rsid w:val="00550E54"/>
    <w:rsid w:val="00554337"/>
    <w:rsid w:val="005609D9"/>
    <w:rsid w:val="00562B4D"/>
    <w:rsid w:val="00570B82"/>
    <w:rsid w:val="0057552B"/>
    <w:rsid w:val="00577B70"/>
    <w:rsid w:val="005822CB"/>
    <w:rsid w:val="005826B8"/>
    <w:rsid w:val="00585841"/>
    <w:rsid w:val="00592672"/>
    <w:rsid w:val="005A4686"/>
    <w:rsid w:val="005A513F"/>
    <w:rsid w:val="005C2793"/>
    <w:rsid w:val="005C6AA4"/>
    <w:rsid w:val="005E452E"/>
    <w:rsid w:val="005E7A62"/>
    <w:rsid w:val="005F5534"/>
    <w:rsid w:val="005F61C3"/>
    <w:rsid w:val="006114B6"/>
    <w:rsid w:val="00620539"/>
    <w:rsid w:val="00624511"/>
    <w:rsid w:val="00632E6F"/>
    <w:rsid w:val="00651B2F"/>
    <w:rsid w:val="006524B5"/>
    <w:rsid w:val="00652AFA"/>
    <w:rsid w:val="00653FB7"/>
    <w:rsid w:val="00667771"/>
    <w:rsid w:val="00677CBC"/>
    <w:rsid w:val="0068790D"/>
    <w:rsid w:val="00697302"/>
    <w:rsid w:val="00697DBD"/>
    <w:rsid w:val="00697FAB"/>
    <w:rsid w:val="006C40D3"/>
    <w:rsid w:val="006C4432"/>
    <w:rsid w:val="006C7F08"/>
    <w:rsid w:val="006D0CDC"/>
    <w:rsid w:val="006D1076"/>
    <w:rsid w:val="006D2507"/>
    <w:rsid w:val="006D4BCC"/>
    <w:rsid w:val="006E01C8"/>
    <w:rsid w:val="006E470B"/>
    <w:rsid w:val="006E4A2A"/>
    <w:rsid w:val="006F7DEF"/>
    <w:rsid w:val="00711DFE"/>
    <w:rsid w:val="00716F32"/>
    <w:rsid w:val="007232D2"/>
    <w:rsid w:val="00732385"/>
    <w:rsid w:val="007348F2"/>
    <w:rsid w:val="00741431"/>
    <w:rsid w:val="00743629"/>
    <w:rsid w:val="00757893"/>
    <w:rsid w:val="00763AA6"/>
    <w:rsid w:val="00764BEE"/>
    <w:rsid w:val="0077049E"/>
    <w:rsid w:val="00771531"/>
    <w:rsid w:val="00775216"/>
    <w:rsid w:val="007931D3"/>
    <w:rsid w:val="0079718B"/>
    <w:rsid w:val="00797A6D"/>
    <w:rsid w:val="00797D82"/>
    <w:rsid w:val="007C403B"/>
    <w:rsid w:val="007D1718"/>
    <w:rsid w:val="007D3ADC"/>
    <w:rsid w:val="007D6420"/>
    <w:rsid w:val="007D69CF"/>
    <w:rsid w:val="007D6BA4"/>
    <w:rsid w:val="007E21BB"/>
    <w:rsid w:val="007E7E48"/>
    <w:rsid w:val="007F5AC0"/>
    <w:rsid w:val="007F6313"/>
    <w:rsid w:val="00802904"/>
    <w:rsid w:val="00812E29"/>
    <w:rsid w:val="00814ED7"/>
    <w:rsid w:val="00817C7C"/>
    <w:rsid w:val="00820A6A"/>
    <w:rsid w:val="00820BC2"/>
    <w:rsid w:val="00826C40"/>
    <w:rsid w:val="00843C4E"/>
    <w:rsid w:val="0084553A"/>
    <w:rsid w:val="00847B69"/>
    <w:rsid w:val="00851E15"/>
    <w:rsid w:val="0085213C"/>
    <w:rsid w:val="00852A7D"/>
    <w:rsid w:val="008534E3"/>
    <w:rsid w:val="0085486D"/>
    <w:rsid w:val="00856F26"/>
    <w:rsid w:val="00861885"/>
    <w:rsid w:val="00865C36"/>
    <w:rsid w:val="0087044C"/>
    <w:rsid w:val="0087075C"/>
    <w:rsid w:val="00874CA3"/>
    <w:rsid w:val="008819DA"/>
    <w:rsid w:val="0089027A"/>
    <w:rsid w:val="00892346"/>
    <w:rsid w:val="00894553"/>
    <w:rsid w:val="008A4952"/>
    <w:rsid w:val="008B46CB"/>
    <w:rsid w:val="008B62A2"/>
    <w:rsid w:val="008C5794"/>
    <w:rsid w:val="008C7696"/>
    <w:rsid w:val="008F1269"/>
    <w:rsid w:val="008F5997"/>
    <w:rsid w:val="008F7042"/>
    <w:rsid w:val="00903C41"/>
    <w:rsid w:val="009129D3"/>
    <w:rsid w:val="00920DCF"/>
    <w:rsid w:val="00921A16"/>
    <w:rsid w:val="009225BA"/>
    <w:rsid w:val="00924C1E"/>
    <w:rsid w:val="009355CE"/>
    <w:rsid w:val="009476B0"/>
    <w:rsid w:val="00952536"/>
    <w:rsid w:val="0095728F"/>
    <w:rsid w:val="009619E8"/>
    <w:rsid w:val="00962898"/>
    <w:rsid w:val="0097503D"/>
    <w:rsid w:val="009860B4"/>
    <w:rsid w:val="00994BA8"/>
    <w:rsid w:val="009963D6"/>
    <w:rsid w:val="009A2645"/>
    <w:rsid w:val="009A78CA"/>
    <w:rsid w:val="009D1ECC"/>
    <w:rsid w:val="009E211D"/>
    <w:rsid w:val="009E3344"/>
    <w:rsid w:val="009E4E8B"/>
    <w:rsid w:val="00A024E4"/>
    <w:rsid w:val="00A07280"/>
    <w:rsid w:val="00A20F19"/>
    <w:rsid w:val="00A21D90"/>
    <w:rsid w:val="00A35157"/>
    <w:rsid w:val="00A365A5"/>
    <w:rsid w:val="00A47B03"/>
    <w:rsid w:val="00A50010"/>
    <w:rsid w:val="00A5476C"/>
    <w:rsid w:val="00A55007"/>
    <w:rsid w:val="00A77D3B"/>
    <w:rsid w:val="00A93BB1"/>
    <w:rsid w:val="00AA2921"/>
    <w:rsid w:val="00AA5211"/>
    <w:rsid w:val="00AA69D7"/>
    <w:rsid w:val="00AB236E"/>
    <w:rsid w:val="00AC2A5E"/>
    <w:rsid w:val="00AC5A7A"/>
    <w:rsid w:val="00B04829"/>
    <w:rsid w:val="00B05C88"/>
    <w:rsid w:val="00B07597"/>
    <w:rsid w:val="00B32C6B"/>
    <w:rsid w:val="00B34B72"/>
    <w:rsid w:val="00B42E05"/>
    <w:rsid w:val="00B47AD2"/>
    <w:rsid w:val="00B62330"/>
    <w:rsid w:val="00B62502"/>
    <w:rsid w:val="00B72142"/>
    <w:rsid w:val="00B732D5"/>
    <w:rsid w:val="00B765B3"/>
    <w:rsid w:val="00B8298E"/>
    <w:rsid w:val="00B83A8B"/>
    <w:rsid w:val="00BA0591"/>
    <w:rsid w:val="00BA1752"/>
    <w:rsid w:val="00BA49BB"/>
    <w:rsid w:val="00BA5683"/>
    <w:rsid w:val="00BA721D"/>
    <w:rsid w:val="00BA7631"/>
    <w:rsid w:val="00BB295E"/>
    <w:rsid w:val="00BC1EF8"/>
    <w:rsid w:val="00BC2166"/>
    <w:rsid w:val="00BC7E8B"/>
    <w:rsid w:val="00BD227B"/>
    <w:rsid w:val="00BE4514"/>
    <w:rsid w:val="00BF18AB"/>
    <w:rsid w:val="00BF1F74"/>
    <w:rsid w:val="00BF67A5"/>
    <w:rsid w:val="00C05D7A"/>
    <w:rsid w:val="00C30E3B"/>
    <w:rsid w:val="00C34A57"/>
    <w:rsid w:val="00C35519"/>
    <w:rsid w:val="00C43C19"/>
    <w:rsid w:val="00C5497A"/>
    <w:rsid w:val="00C56D15"/>
    <w:rsid w:val="00C66052"/>
    <w:rsid w:val="00C73726"/>
    <w:rsid w:val="00C76AD9"/>
    <w:rsid w:val="00C77741"/>
    <w:rsid w:val="00C93F24"/>
    <w:rsid w:val="00C95744"/>
    <w:rsid w:val="00C96510"/>
    <w:rsid w:val="00CA0246"/>
    <w:rsid w:val="00CA39E8"/>
    <w:rsid w:val="00CA6C29"/>
    <w:rsid w:val="00CD3AB8"/>
    <w:rsid w:val="00CD51B1"/>
    <w:rsid w:val="00CD5802"/>
    <w:rsid w:val="00CE3481"/>
    <w:rsid w:val="00CE4747"/>
    <w:rsid w:val="00CE7DF2"/>
    <w:rsid w:val="00D04773"/>
    <w:rsid w:val="00D0716B"/>
    <w:rsid w:val="00D12939"/>
    <w:rsid w:val="00D22C19"/>
    <w:rsid w:val="00D323C9"/>
    <w:rsid w:val="00D36ED3"/>
    <w:rsid w:val="00D57F14"/>
    <w:rsid w:val="00D61466"/>
    <w:rsid w:val="00D75AE9"/>
    <w:rsid w:val="00D80B38"/>
    <w:rsid w:val="00D821F5"/>
    <w:rsid w:val="00D85486"/>
    <w:rsid w:val="00D864EE"/>
    <w:rsid w:val="00D92235"/>
    <w:rsid w:val="00D9572B"/>
    <w:rsid w:val="00DA1EE1"/>
    <w:rsid w:val="00DC6056"/>
    <w:rsid w:val="00DE7382"/>
    <w:rsid w:val="00E04CE6"/>
    <w:rsid w:val="00E163BE"/>
    <w:rsid w:val="00E2033E"/>
    <w:rsid w:val="00E363F5"/>
    <w:rsid w:val="00E44C9C"/>
    <w:rsid w:val="00E53944"/>
    <w:rsid w:val="00E647AA"/>
    <w:rsid w:val="00E664CB"/>
    <w:rsid w:val="00E84E36"/>
    <w:rsid w:val="00E94DD2"/>
    <w:rsid w:val="00EA0A79"/>
    <w:rsid w:val="00EA0C6E"/>
    <w:rsid w:val="00EA2DFE"/>
    <w:rsid w:val="00EA62BA"/>
    <w:rsid w:val="00EC1B05"/>
    <w:rsid w:val="00EC1C72"/>
    <w:rsid w:val="00EC1DE2"/>
    <w:rsid w:val="00EF0A50"/>
    <w:rsid w:val="00EF3C51"/>
    <w:rsid w:val="00F048FA"/>
    <w:rsid w:val="00F260D3"/>
    <w:rsid w:val="00F2788A"/>
    <w:rsid w:val="00F42D5D"/>
    <w:rsid w:val="00F53E32"/>
    <w:rsid w:val="00F6184E"/>
    <w:rsid w:val="00F71097"/>
    <w:rsid w:val="00F83631"/>
    <w:rsid w:val="00F87AE9"/>
    <w:rsid w:val="00F9177B"/>
    <w:rsid w:val="00F91C1F"/>
    <w:rsid w:val="00F9571E"/>
    <w:rsid w:val="00F97A05"/>
    <w:rsid w:val="00FA18E8"/>
    <w:rsid w:val="00FD50CD"/>
    <w:rsid w:val="00FE1197"/>
    <w:rsid w:val="00FE30BA"/>
    <w:rsid w:val="00FE71D1"/>
    <w:rsid w:val="00FE7284"/>
    <w:rsid w:val="00FF4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3FFB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74C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874CA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11B1E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5C2793"/>
    <w:rPr>
      <w:szCs w:val="20"/>
    </w:rPr>
  </w:style>
  <w:style w:type="paragraph" w:customStyle="1" w:styleId="ConsPlusNormal">
    <w:name w:val="ConsPlusNormal"/>
    <w:rsid w:val="00E84E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2A7AFE"/>
    <w:pPr>
      <w:spacing w:after="120" w:line="480" w:lineRule="auto"/>
      <w:ind w:left="283"/>
    </w:pPr>
  </w:style>
  <w:style w:type="paragraph" w:customStyle="1" w:styleId="ConsNormal">
    <w:name w:val="ConsNormal"/>
    <w:rsid w:val="00D22C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5497A"/>
    <w:pPr>
      <w:spacing w:after="120"/>
      <w:ind w:left="283"/>
    </w:pPr>
  </w:style>
  <w:style w:type="paragraph" w:customStyle="1" w:styleId="ConsNonformat">
    <w:name w:val="ConsNonformat"/>
    <w:rsid w:val="00C56D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caption"/>
    <w:basedOn w:val="a"/>
    <w:qFormat/>
    <w:rsid w:val="00802904"/>
    <w:pPr>
      <w:jc w:val="center"/>
    </w:pPr>
    <w:rPr>
      <w:b/>
      <w:sz w:val="28"/>
      <w:szCs w:val="20"/>
    </w:rPr>
  </w:style>
  <w:style w:type="paragraph" w:styleId="a9">
    <w:name w:val="Document Map"/>
    <w:basedOn w:val="a"/>
    <w:link w:val="aa"/>
    <w:rsid w:val="008F704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8F70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A4686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AC5A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7">
    <w:name w:val="Основной текст с отступом Знак"/>
    <w:link w:val="a6"/>
    <w:rsid w:val="00952536"/>
    <w:rPr>
      <w:sz w:val="24"/>
      <w:szCs w:val="24"/>
    </w:rPr>
  </w:style>
  <w:style w:type="character" w:customStyle="1" w:styleId="10">
    <w:name w:val="Заголовок 1 Знак"/>
    <w:link w:val="1"/>
    <w:rsid w:val="006D4BCC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rsid w:val="006D4BCC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96A709233062CA31FD92FF656CA7F72D71817E2B8CFD624DBC7BFABA67FBD1C91BB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Links>
    <vt:vector size="6" baseType="variant">
      <vt:variant>
        <vt:i4>4849678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consultantplus://offline/ref=F896A709233062CA31FD92FF656CA7F72D71817E2B8CFD624DBC7BFABA67FBD1C91BBDH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cp:lastModifiedBy>Данько</cp:lastModifiedBy>
  <cp:revision>15</cp:revision>
  <cp:lastPrinted>2015-11-25T03:15:00Z</cp:lastPrinted>
  <dcterms:created xsi:type="dcterms:W3CDTF">2015-11-13T02:41:00Z</dcterms:created>
  <dcterms:modified xsi:type="dcterms:W3CDTF">2015-11-25T03:15:00Z</dcterms:modified>
</cp:coreProperties>
</file>